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B99" w:rsidRPr="009D7FBE" w:rsidRDefault="00DD4B55" w:rsidP="009D7FBE">
      <w:pPr>
        <w:pStyle w:val="Heading1"/>
      </w:pPr>
      <w:r w:rsidRPr="00DD4B55">
        <w:t>C</w:t>
      </w:r>
      <w:r w:rsidR="005F7B99">
        <w:t xml:space="preserve">hanges to MBS items for </w:t>
      </w:r>
      <w:r w:rsidR="00975455">
        <w:t>Blood Products</w:t>
      </w:r>
      <w:r w:rsidR="005F7B99">
        <w:t xml:space="preserve"> </w:t>
      </w:r>
    </w:p>
    <w:p w:rsidR="00197E58" w:rsidRPr="00657E43" w:rsidRDefault="00197E58" w:rsidP="00685450">
      <w:r w:rsidRPr="00657E43">
        <w:t xml:space="preserve">Last updated: </w:t>
      </w:r>
      <w:r w:rsidR="009413DF">
        <w:t>07</w:t>
      </w:r>
      <w:r w:rsidR="00AA5D45">
        <w:t xml:space="preserve"> October</w:t>
      </w:r>
      <w:r w:rsidR="00975455">
        <w:t xml:space="preserve"> 2020</w:t>
      </w:r>
    </w:p>
    <w:p w:rsidR="00197E58" w:rsidRDefault="00197E58" w:rsidP="00685450">
      <w:r>
        <w:t xml:space="preserve">This change is effective from </w:t>
      </w:r>
      <w:r w:rsidR="00975455">
        <w:t>1</w:t>
      </w:r>
      <w:r>
        <w:t xml:space="preserve"> </w:t>
      </w:r>
      <w:r w:rsidR="00975455">
        <w:t>November</w:t>
      </w:r>
      <w:r>
        <w:t xml:space="preserve"> </w:t>
      </w:r>
      <w:r w:rsidR="00975455">
        <w:t>2020</w:t>
      </w:r>
      <w:r>
        <w:t>.</w:t>
      </w:r>
    </w:p>
    <w:p w:rsidR="00C31114" w:rsidRDefault="00C31114" w:rsidP="00685450"/>
    <w:p w:rsidR="005016BC" w:rsidRPr="00A673D2" w:rsidRDefault="0010295D" w:rsidP="009B3D2D">
      <w:pPr>
        <w:pStyle w:val="Heading2"/>
        <w:rPr>
          <w:rStyle w:val="DeletedItemNumber"/>
        </w:rPr>
      </w:pPr>
      <w:r>
        <w:t xml:space="preserve">Procedure: </w:t>
      </w:r>
      <w:r w:rsidR="00E10AA2">
        <w:t xml:space="preserve">Transfusion of blood </w:t>
      </w:r>
    </w:p>
    <w:p w:rsidR="0028243C" w:rsidRPr="00E10AA2" w:rsidRDefault="005016BC" w:rsidP="00250220">
      <w:pPr>
        <w:pStyle w:val="Heading4"/>
        <w:rPr>
          <w:rStyle w:val="AmendedItemNumber"/>
        </w:rPr>
      </w:pPr>
      <w:r w:rsidRPr="00E10AA2">
        <w:rPr>
          <w:rStyle w:val="AmendedItemNumber"/>
          <w:specVanish w:val="0"/>
        </w:rPr>
        <w:t>I</w:t>
      </w:r>
      <w:r w:rsidR="00E10AA2" w:rsidRPr="00E10AA2">
        <w:rPr>
          <w:rStyle w:val="AmendedItemNumber"/>
          <w:specVanish w:val="0"/>
        </w:rPr>
        <w:t>tem 13703</w:t>
      </w:r>
      <w:r w:rsidR="009D7FBE" w:rsidRPr="00E10AA2">
        <w:rPr>
          <w:rStyle w:val="AmendedItemNumber"/>
          <w:specVanish w:val="0"/>
        </w:rPr>
        <w:t xml:space="preserve"> </w:t>
      </w:r>
    </w:p>
    <w:p w:rsidR="00CE7955" w:rsidRDefault="00CE7955" w:rsidP="00CE7955">
      <w:r w:rsidRPr="00685450">
        <w:rPr>
          <w:b/>
        </w:rPr>
        <w:t>Service:</w:t>
      </w:r>
      <w:r>
        <w:tab/>
      </w:r>
      <w:r w:rsidR="00EE60A7" w:rsidRPr="00EE60A7">
        <w:t xml:space="preserve">Transfusion of blood, including collection from donor, when used for intra-operative </w:t>
      </w:r>
      <w:proofErr w:type="spellStart"/>
      <w:r w:rsidR="00EE60A7" w:rsidRPr="00EE60A7">
        <w:t>normovolaemic</w:t>
      </w:r>
      <w:proofErr w:type="spellEnd"/>
      <w:r w:rsidR="00EE60A7" w:rsidRPr="00EE60A7">
        <w:t xml:space="preserve"> </w:t>
      </w:r>
      <w:proofErr w:type="spellStart"/>
      <w:r w:rsidR="00EE60A7" w:rsidRPr="00EE60A7">
        <w:t>haemodilution</w:t>
      </w:r>
      <w:proofErr w:type="spellEnd"/>
      <w:r w:rsidR="00EE60A7">
        <w:t>.</w:t>
      </w:r>
    </w:p>
    <w:p w:rsidR="0028243C" w:rsidRDefault="0028243C" w:rsidP="00685450">
      <w:r w:rsidRPr="00685450">
        <w:rPr>
          <w:b/>
          <w:bCs/>
          <w:iCs/>
        </w:rPr>
        <w:t>MBS fee:</w:t>
      </w:r>
      <w:r w:rsidR="00685450">
        <w:tab/>
      </w:r>
      <w:r w:rsidR="00E10AA2" w:rsidRPr="00E10AA2">
        <w:t>$</w:t>
      </w:r>
      <w:r w:rsidR="003B419A">
        <w:t>123.20</w:t>
      </w:r>
      <w:r w:rsidR="00E10AA2" w:rsidRPr="00E10AA2">
        <w:t xml:space="preserve"> (no change).</w:t>
      </w:r>
    </w:p>
    <w:p w:rsidR="0028243C" w:rsidRDefault="0028243C" w:rsidP="00685450">
      <w:r w:rsidRPr="00685450">
        <w:rPr>
          <w:b/>
          <w:bCs/>
          <w:iCs/>
        </w:rPr>
        <w:t>Benefit:</w:t>
      </w:r>
      <w:r w:rsidR="00685450">
        <w:tab/>
      </w:r>
      <w:r w:rsidR="005016BC">
        <w:t>75</w:t>
      </w:r>
      <w:r>
        <w:t xml:space="preserve">% = </w:t>
      </w:r>
      <w:r w:rsidR="005016BC">
        <w:t>$</w:t>
      </w:r>
      <w:r w:rsidR="003B419A">
        <w:t>92.40</w:t>
      </w:r>
      <w:r w:rsidR="00E10AA2">
        <w:t>;</w:t>
      </w:r>
      <w:r w:rsidR="00D24309">
        <w:t xml:space="preserve"> 85% = </w:t>
      </w:r>
      <w:r w:rsidR="00E10AA2">
        <w:t>$</w:t>
      </w:r>
      <w:r w:rsidR="003B419A">
        <w:t>104.75</w:t>
      </w:r>
    </w:p>
    <w:p w:rsidR="00C31114" w:rsidRDefault="00C31114" w:rsidP="00685450"/>
    <w:p w:rsidR="005016BC" w:rsidRDefault="0010295D" w:rsidP="009B3D2D">
      <w:pPr>
        <w:pStyle w:val="Heading2"/>
      </w:pPr>
      <w:r>
        <w:t xml:space="preserve">Procedure: </w:t>
      </w:r>
      <w:r w:rsidR="00E10AA2" w:rsidRPr="00E10AA2">
        <w:t>In vitro processing and cryopreservation of bone marrow or peripheral blood</w:t>
      </w:r>
    </w:p>
    <w:p w:rsidR="0028243C" w:rsidRPr="00E10AA2" w:rsidRDefault="00585F43" w:rsidP="00250220">
      <w:pPr>
        <w:pStyle w:val="Heading4"/>
        <w:rPr>
          <w:rStyle w:val="AmendedItemNumber"/>
        </w:rPr>
      </w:pPr>
      <w:r w:rsidRPr="00E10AA2">
        <w:rPr>
          <w:rStyle w:val="AmendedItemNumber"/>
          <w:specVanish w:val="0"/>
        </w:rPr>
        <w:t>I</w:t>
      </w:r>
      <w:r w:rsidR="0028243C" w:rsidRPr="00E10AA2">
        <w:rPr>
          <w:rStyle w:val="AmendedItemNumber"/>
          <w:specVanish w:val="0"/>
        </w:rPr>
        <w:t xml:space="preserve">tem </w:t>
      </w:r>
      <w:r w:rsidR="00E10AA2" w:rsidRPr="00E10AA2">
        <w:rPr>
          <w:rStyle w:val="AmendedItemNumber"/>
          <w:specVanish w:val="0"/>
        </w:rPr>
        <w:t>13760</w:t>
      </w:r>
      <w:r w:rsidR="0028243C" w:rsidRPr="00E10AA2">
        <w:rPr>
          <w:rStyle w:val="AmendedItemNumber"/>
          <w:specVanish w:val="0"/>
        </w:rPr>
        <w:t xml:space="preserve"> </w:t>
      </w:r>
    </w:p>
    <w:p w:rsidR="008B31CD" w:rsidRDefault="00CC3978" w:rsidP="00086C61">
      <w:bookmarkStart w:id="0" w:name="_Hlk1374022"/>
      <w:r w:rsidRPr="00685450">
        <w:rPr>
          <w:b/>
        </w:rPr>
        <w:t>Service:</w:t>
      </w:r>
      <w:r>
        <w:tab/>
      </w:r>
      <w:r w:rsidR="00086C61">
        <w:t xml:space="preserve">In vitro processing with cryopreservation of bone marrow or peripheral blood, for autologous stem cell transplantation for a patient receiving high-dose chemotherapy for management of: </w:t>
      </w:r>
    </w:p>
    <w:p w:rsidR="008B31CD" w:rsidRDefault="00086C61" w:rsidP="008B31CD">
      <w:pPr>
        <w:ind w:firstLine="0"/>
      </w:pPr>
      <w:r>
        <w:t xml:space="preserve">(a) </w:t>
      </w:r>
      <w:proofErr w:type="gramStart"/>
      <w:r>
        <w:t>aggressive</w:t>
      </w:r>
      <w:proofErr w:type="gramEnd"/>
      <w:r>
        <w:t xml:space="preserve"> malignancy; or</w:t>
      </w:r>
    </w:p>
    <w:p w:rsidR="00CC3978" w:rsidRDefault="00086C61" w:rsidP="008B31CD">
      <w:pPr>
        <w:ind w:firstLine="0"/>
      </w:pPr>
      <w:r>
        <w:t xml:space="preserve">(b) </w:t>
      </w:r>
      <w:proofErr w:type="gramStart"/>
      <w:r>
        <w:t>malignancy</w:t>
      </w:r>
      <w:proofErr w:type="gramEnd"/>
      <w:r>
        <w:t xml:space="preserve"> that has proven refractory to prior treatment</w:t>
      </w:r>
      <w:r w:rsidR="00C31114">
        <w:t>.</w:t>
      </w:r>
    </w:p>
    <w:bookmarkEnd w:id="0"/>
    <w:p w:rsidR="00685450" w:rsidRDefault="00685450" w:rsidP="00685450">
      <w:r w:rsidRPr="00685450">
        <w:rPr>
          <w:b/>
          <w:bCs/>
          <w:iCs/>
        </w:rPr>
        <w:t>MBS fee:</w:t>
      </w:r>
      <w:r>
        <w:tab/>
        <w:t>$</w:t>
      </w:r>
      <w:r w:rsidR="003B419A">
        <w:t xml:space="preserve">786.40 </w:t>
      </w:r>
      <w:r w:rsidR="00E23792">
        <w:t xml:space="preserve">(no </w:t>
      </w:r>
      <w:r w:rsidR="00086C61">
        <w:t>c</w:t>
      </w:r>
      <w:r w:rsidR="00E23792">
        <w:t>hange)</w:t>
      </w:r>
    </w:p>
    <w:p w:rsidR="00585F43" w:rsidRDefault="00685450" w:rsidP="00685450">
      <w:r w:rsidRPr="00685450">
        <w:rPr>
          <w:b/>
          <w:bCs/>
          <w:iCs/>
        </w:rPr>
        <w:t>Benefit:</w:t>
      </w:r>
      <w:r>
        <w:tab/>
      </w:r>
      <w:r w:rsidR="00D24309">
        <w:t>75</w:t>
      </w:r>
      <w:r>
        <w:t>% =</w:t>
      </w:r>
      <w:r w:rsidR="00D24309" w:rsidRPr="00D24309">
        <w:t xml:space="preserve"> </w:t>
      </w:r>
      <w:r w:rsidR="001F33F5">
        <w:t>$</w:t>
      </w:r>
      <w:r w:rsidR="003B419A">
        <w:t>589.80</w:t>
      </w:r>
      <w:r w:rsidR="00E10AA2">
        <w:t xml:space="preserve">; </w:t>
      </w:r>
      <w:r w:rsidR="00D24309">
        <w:t xml:space="preserve">85% = </w:t>
      </w:r>
      <w:r w:rsidR="00EE60A7">
        <w:t>$</w:t>
      </w:r>
      <w:r w:rsidR="003B419A">
        <w:t>701.70</w:t>
      </w:r>
    </w:p>
    <w:p w:rsidR="00EE60A7" w:rsidRDefault="00EE60A7" w:rsidP="00685450"/>
    <w:p w:rsidR="00EE60A7" w:rsidRDefault="00EE60A7" w:rsidP="00EE60A7">
      <w:pPr>
        <w:pStyle w:val="Heading2"/>
      </w:pPr>
      <w:r>
        <w:t xml:space="preserve">Procedure: </w:t>
      </w:r>
      <w:r w:rsidRPr="004C354C">
        <w:t>Collection of blood for autologous transfusion</w:t>
      </w:r>
      <w:r>
        <w:t>.</w:t>
      </w:r>
    </w:p>
    <w:p w:rsidR="00EE60A7" w:rsidRPr="00EE60A7" w:rsidRDefault="00EE60A7" w:rsidP="00EE60A7">
      <w:pPr>
        <w:pStyle w:val="Heading4"/>
        <w:rPr>
          <w:rStyle w:val="DeletedItemNumber"/>
        </w:rPr>
      </w:pPr>
      <w:r>
        <w:rPr>
          <w:rStyle w:val="DeletedItemNumber"/>
          <w:specVanish w:val="0"/>
        </w:rPr>
        <w:t xml:space="preserve">DELETED: </w:t>
      </w:r>
      <w:r w:rsidRPr="00EE60A7">
        <w:rPr>
          <w:rStyle w:val="DeletedItemNumber"/>
          <w:specVanish w:val="0"/>
        </w:rPr>
        <w:t>Item 13709</w:t>
      </w:r>
      <w:r>
        <w:rPr>
          <w:rStyle w:val="DeletedItemNumber"/>
          <w:specVanish w:val="0"/>
        </w:rPr>
        <w:t xml:space="preserve"> </w:t>
      </w:r>
    </w:p>
    <w:p w:rsidR="00EE60A7" w:rsidRDefault="00EE60A7" w:rsidP="00EE60A7">
      <w:r w:rsidRPr="00685450">
        <w:rPr>
          <w:b/>
        </w:rPr>
        <w:t>Service:</w:t>
      </w:r>
      <w:r>
        <w:tab/>
      </w:r>
      <w:r w:rsidRPr="00EE60A7">
        <w:t>COLLECTION OF BLOOD for autologous transfusion or when homologous blood is required for immediate transfusion in emergency situation</w:t>
      </w:r>
      <w:r>
        <w:t>.</w:t>
      </w:r>
    </w:p>
    <w:p w:rsidR="00A1521E" w:rsidRPr="006E4F6F" w:rsidRDefault="00A1521E" w:rsidP="00E10AA2">
      <w:pPr>
        <w:ind w:left="0" w:firstLine="0"/>
      </w:pPr>
    </w:p>
    <w:p w:rsidR="00496795" w:rsidRDefault="00496795">
      <w:pPr>
        <w:spacing w:before="0" w:after="160" w:line="259" w:lineRule="auto"/>
        <w:ind w:left="0" w:firstLine="0"/>
      </w:pPr>
      <w:r>
        <w:rPr>
          <w:b/>
        </w:rPr>
        <w:br w:type="page"/>
      </w:r>
    </w:p>
    <w:p w:rsidR="00496795" w:rsidRDefault="00496795" w:rsidP="00496795">
      <w:pPr>
        <w:pStyle w:val="Heading2"/>
      </w:pPr>
      <w:r>
        <w:lastRenderedPageBreak/>
        <w:t>Where can I find more information?</w:t>
      </w:r>
    </w:p>
    <w:p w:rsidR="00496795" w:rsidRDefault="00496795" w:rsidP="00496795">
      <w:pPr>
        <w:spacing w:before="0" w:after="160" w:line="280" w:lineRule="exact"/>
        <w:ind w:left="0" w:firstLine="0"/>
      </w:pPr>
      <w:r>
        <w:t xml:space="preserve">The full item descriptor(s) and information on other changes to the MBS can be found on the </w:t>
      </w:r>
      <w:hyperlink r:id="rId8" w:history="1">
        <w:r w:rsidRPr="003550C1">
          <w:rPr>
            <w:rStyle w:val="Hyperlink"/>
          </w:rPr>
          <w:t>MBS Online website</w:t>
        </w:r>
      </w:hyperlink>
      <w:r>
        <w:rPr>
          <w:color w:val="7D2248" w:themeColor="hyperlink"/>
          <w:u w:val="single"/>
        </w:rPr>
        <w:t>.</w:t>
      </w:r>
      <w:r>
        <w:t xml:space="preserve"> You can also subscribe to future MBS updates by visiting </w:t>
      </w:r>
      <w:hyperlink r:id="rId9" w:history="1">
        <w:r>
          <w:rPr>
            <w:rStyle w:val="Hyperlink"/>
          </w:rPr>
          <w:t>MBS Online</w:t>
        </w:r>
      </w:hyperlink>
      <w:r>
        <w:t xml:space="preserve"> and clicking ‘Subscribe’. </w:t>
      </w:r>
    </w:p>
    <w:p w:rsidR="00496795" w:rsidRDefault="00496795" w:rsidP="00496795">
      <w:pPr>
        <w:spacing w:before="0" w:after="160" w:line="280" w:lineRule="exact"/>
        <w:ind w:left="0" w:firstLine="0"/>
      </w:pPr>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0" w:history="1">
        <w:r>
          <w:rPr>
            <w:rStyle w:val="Hyperlink"/>
          </w:rPr>
          <w:t>askMBS@health.gov.au</w:t>
        </w:r>
      </w:hyperlink>
      <w:r>
        <w:t>.</w:t>
      </w:r>
    </w:p>
    <w:p w:rsidR="00496795" w:rsidRDefault="00496795" w:rsidP="00496795">
      <w:pPr>
        <w:spacing w:before="0" w:after="160" w:line="280" w:lineRule="exact"/>
        <w:ind w:left="0" w:firstLine="0"/>
      </w:pPr>
      <w:r>
        <w:t>Subscribe to ‘</w:t>
      </w:r>
      <w:hyperlink r:id="rId11" w:history="1">
        <w:r>
          <w:rPr>
            <w:rStyle w:val="Hyperlink"/>
          </w:rPr>
          <w:t>News for Health Professionals</w:t>
        </w:r>
      </w:hyperlink>
      <w:r>
        <w:t>’ on the Department of Human Services website and you will receive regular news highlights.</w:t>
      </w:r>
    </w:p>
    <w:p w:rsidR="00496795" w:rsidRDefault="00496795" w:rsidP="00496795">
      <w:pPr>
        <w:spacing w:before="0" w:after="160" w:line="280" w:lineRule="exact"/>
        <w:ind w:left="0" w:firstLine="0"/>
      </w:pPr>
      <w:r>
        <w:t xml:space="preserve">If you are seeking advice in relation to Medicare billing, claiming, payments, or obtaining a provider number, please go to the Health Professionals page on the </w:t>
      </w:r>
      <w:r w:rsidR="00AA59EC">
        <w:t>Services Australia</w:t>
      </w:r>
      <w:r>
        <w:t xml:space="preserve"> website or contact the </w:t>
      </w:r>
      <w:r w:rsidR="00AA59EC">
        <w:t xml:space="preserve">Services Australia </w:t>
      </w:r>
      <w:r>
        <w:t xml:space="preserve">on the Provider Enquiry Line – 13 21 50. </w:t>
      </w:r>
    </w:p>
    <w:p w:rsidR="00496795" w:rsidRDefault="00496795" w:rsidP="00496795">
      <w:pPr>
        <w:spacing w:before="0" w:after="160" w:line="280" w:lineRule="exact"/>
        <w:ind w:left="0" w:firstLine="0"/>
      </w:pPr>
      <w:r>
        <w:t xml:space="preserve">The data file for software vendors is expected to become available on [date] and can be accessed via the MBS Online website under the </w:t>
      </w:r>
      <w:hyperlink r:id="rId12" w:history="1">
        <w:r>
          <w:rPr>
            <w:rStyle w:val="Hyperlink"/>
          </w:rPr>
          <w:t>Downloads</w:t>
        </w:r>
      </w:hyperlink>
      <w:r>
        <w:t xml:space="preserve"> page.</w:t>
      </w:r>
    </w:p>
    <w:p w:rsidR="00A03010" w:rsidRDefault="00A03010" w:rsidP="00685450"/>
    <w:p w:rsidR="00A03010" w:rsidRDefault="00A03010" w:rsidP="00A03010">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A03010" w:rsidRDefault="00A03010" w:rsidP="00496795">
      <w:pPr>
        <w:pStyle w:val="Disclaimer"/>
      </w:pPr>
      <w:r w:rsidRPr="0029176A">
        <w:t>This sheet is cur</w:t>
      </w:r>
      <w:bookmarkStart w:id="1" w:name="_GoBack"/>
      <w:bookmarkEnd w:id="1"/>
      <w:r w:rsidRPr="0029176A">
        <w:t xml:space="preserve">rent as of the </w:t>
      </w:r>
      <w:r>
        <w:t>L</w:t>
      </w:r>
      <w:r w:rsidRPr="0029176A">
        <w:t>ast updated date</w:t>
      </w:r>
      <w:r>
        <w:t xml:space="preserve"> shown above</w:t>
      </w:r>
      <w:r w:rsidRPr="0029176A">
        <w:t>, and does not account for MBS changes</w:t>
      </w:r>
      <w:r>
        <w:t xml:space="preserve"> since that date</w:t>
      </w:r>
      <w:r w:rsidRPr="0029176A">
        <w:t>.</w:t>
      </w:r>
    </w:p>
    <w:sectPr w:rsidR="00A03010" w:rsidSect="00197E58">
      <w:headerReference w:type="default" r:id="rId13"/>
      <w:footerReference w:type="default" r:id="rId14"/>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55" w:rsidRDefault="00975455" w:rsidP="00685450">
      <w:r>
        <w:separator/>
      </w:r>
    </w:p>
  </w:endnote>
  <w:endnote w:type="continuationSeparator" w:id="0">
    <w:p w:rsidR="00975455" w:rsidRDefault="00975455" w:rsidP="0068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E3" w:rsidRPr="00C64B9E" w:rsidRDefault="009413DF" w:rsidP="003875E3">
    <w:pPr>
      <w:tabs>
        <w:tab w:val="center" w:pos="4513"/>
        <w:tab w:val="right" w:pos="9026"/>
      </w:tabs>
      <w:spacing w:before="0" w:after="0"/>
      <w:ind w:left="0" w:firstLine="0"/>
      <w:rPr>
        <w:color w:val="001A70" w:themeColor="text2"/>
        <w:sz w:val="16"/>
      </w:rPr>
    </w:pPr>
    <w:r>
      <w:rPr>
        <w:rFonts w:asciiTheme="minorHAnsi" w:hAnsiTheme="minorHAnsi"/>
        <w:b/>
        <w:bCs/>
        <w:i/>
        <w:iCs/>
        <w:noProof/>
        <w:color w:val="001A70" w:themeColor="text2"/>
        <w:spacing w:val="5"/>
        <w:sz w:val="22"/>
      </w:rPr>
      <w:pict w14:anchorId="3F12F7A3">
        <v:rect id="_x0000_i1025" style="width:523.3pt;height:1.9pt" o:hralign="center" o:hrstd="t" o:hr="t" fillcolor="#a0a0a0" stroked="f"/>
      </w:pict>
    </w:r>
    <w:r w:rsidR="003875E3" w:rsidRPr="00C64B9E">
      <w:rPr>
        <w:color w:val="001A70" w:themeColor="text2"/>
        <w:sz w:val="16"/>
      </w:rPr>
      <w:t>Medicare Benefits Schedule</w:t>
    </w:r>
  </w:p>
  <w:p w:rsidR="003875E3" w:rsidRPr="00C64B9E" w:rsidRDefault="00C22060" w:rsidP="003875E3">
    <w:pPr>
      <w:tabs>
        <w:tab w:val="center" w:pos="4513"/>
        <w:tab w:val="right" w:pos="10466"/>
      </w:tabs>
      <w:spacing w:before="0" w:after="0"/>
      <w:rPr>
        <w:color w:val="001A70" w:themeColor="text2"/>
        <w:sz w:val="16"/>
      </w:rPr>
    </w:pPr>
    <w:r>
      <w:rPr>
        <w:b/>
        <w:color w:val="001A70" w:themeColor="text2"/>
        <w:sz w:val="16"/>
      </w:rPr>
      <w:t>Blood Product Services</w:t>
    </w:r>
    <w:r w:rsidR="003875E3" w:rsidRPr="00C64B9E">
      <w:rPr>
        <w:b/>
        <w:color w:val="001A70" w:themeColor="text2"/>
        <w:sz w:val="16"/>
      </w:rPr>
      <w:t xml:space="preserve"> – </w:t>
    </w:r>
    <w:r w:rsidR="00321428">
      <w:rPr>
        <w:b/>
        <w:color w:val="001A70" w:themeColor="text2"/>
        <w:sz w:val="16"/>
      </w:rPr>
      <w:t>Claiming examples</w:t>
    </w:r>
    <w:sdt>
      <w:sdtPr>
        <w:rPr>
          <w:color w:val="001A70" w:themeColor="text2"/>
          <w:sz w:val="16"/>
        </w:rPr>
        <w:id w:val="960607005"/>
        <w:docPartObj>
          <w:docPartGallery w:val="Page Numbers (Bottom of Page)"/>
          <w:docPartUnique/>
        </w:docPartObj>
      </w:sdtPr>
      <w:sdtEndPr>
        <w:rPr>
          <w:noProof/>
        </w:rPr>
      </w:sdtEndPr>
      <w:sdtContent>
        <w:r w:rsidR="003875E3" w:rsidRPr="00C64B9E">
          <w:rPr>
            <w:color w:val="001A70" w:themeColor="text2"/>
            <w:sz w:val="16"/>
          </w:rPr>
          <w:tab/>
        </w:r>
        <w:r w:rsidR="003875E3"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003875E3" w:rsidRPr="00C64B9E">
                  <w:rPr>
                    <w:color w:val="001A70" w:themeColor="text2"/>
                    <w:sz w:val="16"/>
                  </w:rPr>
                  <w:t xml:space="preserve">Page </w:t>
                </w:r>
                <w:r w:rsidR="003875E3" w:rsidRPr="00C64B9E">
                  <w:rPr>
                    <w:bCs/>
                    <w:color w:val="001A70" w:themeColor="text2"/>
                    <w:sz w:val="24"/>
                    <w:szCs w:val="24"/>
                  </w:rPr>
                  <w:fldChar w:fldCharType="begin"/>
                </w:r>
                <w:r w:rsidR="003875E3" w:rsidRPr="00C64B9E">
                  <w:rPr>
                    <w:bCs/>
                    <w:color w:val="001A70" w:themeColor="text2"/>
                    <w:sz w:val="16"/>
                  </w:rPr>
                  <w:instrText xml:space="preserve"> PAGE </w:instrText>
                </w:r>
                <w:r w:rsidR="003875E3" w:rsidRPr="00C64B9E">
                  <w:rPr>
                    <w:bCs/>
                    <w:color w:val="001A70" w:themeColor="text2"/>
                    <w:sz w:val="24"/>
                    <w:szCs w:val="24"/>
                  </w:rPr>
                  <w:fldChar w:fldCharType="separate"/>
                </w:r>
                <w:r w:rsidR="009413DF">
                  <w:rPr>
                    <w:bCs/>
                    <w:noProof/>
                    <w:color w:val="001A70" w:themeColor="text2"/>
                    <w:sz w:val="16"/>
                  </w:rPr>
                  <w:t>1</w:t>
                </w:r>
                <w:r w:rsidR="003875E3" w:rsidRPr="00C64B9E">
                  <w:rPr>
                    <w:bCs/>
                    <w:color w:val="001A70" w:themeColor="text2"/>
                    <w:sz w:val="24"/>
                    <w:szCs w:val="24"/>
                  </w:rPr>
                  <w:fldChar w:fldCharType="end"/>
                </w:r>
                <w:r w:rsidR="003875E3" w:rsidRPr="00C64B9E">
                  <w:rPr>
                    <w:color w:val="001A70" w:themeColor="text2"/>
                    <w:sz w:val="16"/>
                  </w:rPr>
                  <w:t xml:space="preserve"> of </w:t>
                </w:r>
                <w:r w:rsidR="003875E3" w:rsidRPr="00C64B9E">
                  <w:rPr>
                    <w:bCs/>
                    <w:color w:val="001A70" w:themeColor="text2"/>
                    <w:sz w:val="24"/>
                    <w:szCs w:val="24"/>
                  </w:rPr>
                  <w:fldChar w:fldCharType="begin"/>
                </w:r>
                <w:r w:rsidR="003875E3" w:rsidRPr="00C64B9E">
                  <w:rPr>
                    <w:bCs/>
                    <w:color w:val="001A70" w:themeColor="text2"/>
                    <w:sz w:val="16"/>
                  </w:rPr>
                  <w:instrText xml:space="preserve"> NUMPAGES  </w:instrText>
                </w:r>
                <w:r w:rsidR="003875E3" w:rsidRPr="00C64B9E">
                  <w:rPr>
                    <w:bCs/>
                    <w:color w:val="001A70" w:themeColor="text2"/>
                    <w:sz w:val="24"/>
                    <w:szCs w:val="24"/>
                  </w:rPr>
                  <w:fldChar w:fldCharType="separate"/>
                </w:r>
                <w:r w:rsidR="009413DF">
                  <w:rPr>
                    <w:bCs/>
                    <w:noProof/>
                    <w:color w:val="001A70" w:themeColor="text2"/>
                    <w:sz w:val="16"/>
                  </w:rPr>
                  <w:t>2</w:t>
                </w:r>
                <w:r w:rsidR="003875E3" w:rsidRPr="00C64B9E">
                  <w:rPr>
                    <w:bCs/>
                    <w:color w:val="001A70" w:themeColor="text2"/>
                    <w:sz w:val="24"/>
                    <w:szCs w:val="24"/>
                  </w:rPr>
                  <w:fldChar w:fldCharType="end"/>
                </w:r>
              </w:sdtContent>
            </w:sdt>
          </w:sdtContent>
        </w:sdt>
        <w:r w:rsidR="003875E3" w:rsidRPr="00C64B9E">
          <w:rPr>
            <w:color w:val="001A70" w:themeColor="text2"/>
            <w:sz w:val="16"/>
          </w:rPr>
          <w:t xml:space="preserve"> </w:t>
        </w:r>
      </w:sdtContent>
    </w:sdt>
  </w:p>
  <w:p w:rsidR="00C44899" w:rsidRDefault="009413DF" w:rsidP="00C44899">
    <w:pPr>
      <w:pStyle w:val="Footer"/>
      <w:spacing w:before="0"/>
      <w:rPr>
        <w:color w:val="7D2248" w:themeColor="hyperlink"/>
        <w:sz w:val="16"/>
        <w:szCs w:val="18"/>
        <w:u w:val="single"/>
      </w:rPr>
    </w:pPr>
    <w:hyperlink r:id="rId1" w:history="1">
      <w:r w:rsidR="003875E3" w:rsidRPr="00AD581A">
        <w:rPr>
          <w:color w:val="7D2248" w:themeColor="hyperlink"/>
          <w:sz w:val="16"/>
          <w:szCs w:val="18"/>
          <w:u w:val="single"/>
        </w:rPr>
        <w:t>MBS Online</w:t>
      </w:r>
    </w:hyperlink>
  </w:p>
  <w:p w:rsidR="00C44899" w:rsidRPr="003875E3" w:rsidRDefault="00C44899" w:rsidP="003875E3">
    <w:pPr>
      <w:pStyle w:val="Footer"/>
      <w:spacing w:before="0"/>
      <w:rPr>
        <w:sz w:val="16"/>
      </w:rPr>
    </w:pPr>
    <w:r w:rsidRPr="005B7573">
      <w:rPr>
        <w:color w:val="001A70" w:themeColor="text2"/>
        <w:sz w:val="16"/>
      </w:rPr>
      <w:t>Last updated</w:t>
    </w:r>
    <w:r>
      <w:rPr>
        <w:color w:val="001A70" w:themeColor="text2"/>
        <w:sz w:val="16"/>
      </w:rPr>
      <w:t xml:space="preserve"> – </w:t>
    </w:r>
    <w:r w:rsidR="009413DF">
      <w:rPr>
        <w:color w:val="001A70" w:themeColor="text2"/>
        <w:sz w:val="16"/>
      </w:rPr>
      <w:t>07</w:t>
    </w:r>
    <w:r w:rsidR="00233658">
      <w:rPr>
        <w:color w:val="001A70" w:themeColor="text2"/>
        <w:sz w:val="16"/>
      </w:rPr>
      <w:t xml:space="preserve"> October</w:t>
    </w:r>
    <w:r>
      <w:rPr>
        <w:color w:val="001A70" w:themeColor="text2"/>
        <w:sz w:val="16"/>
      </w:rPr>
      <w:t xml:space="preserve"> 20</w:t>
    </w:r>
    <w:r w:rsidR="00C22060">
      <w:rPr>
        <w:color w:val="001A70" w:themeColor="text2"/>
        <w:sz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55" w:rsidRDefault="00975455" w:rsidP="00685450">
      <w:r>
        <w:separator/>
      </w:r>
    </w:p>
  </w:footnote>
  <w:footnote w:type="continuationSeparator" w:id="0">
    <w:p w:rsidR="00975455" w:rsidRDefault="00975455" w:rsidP="00685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A7" w:rsidRDefault="006D1088">
    <w:pPr>
      <w:pStyle w:val="Header"/>
    </w:pPr>
    <w:r w:rsidRPr="006D1088">
      <w:rPr>
        <w:noProof/>
        <w:lang w:eastAsia="en-AU"/>
      </w:rPr>
      <w:drawing>
        <wp:anchor distT="0" distB="0" distL="114300" distR="114300" simplePos="0" relativeHeight="251657216" behindDoc="1" locked="0" layoutInCell="1" allowOverlap="1" wp14:anchorId="5A0FA64F" wp14:editId="2F6D072E">
          <wp:simplePos x="0" y="0"/>
          <wp:positionH relativeFrom="page">
            <wp:align>left</wp:align>
          </wp:positionH>
          <wp:positionV relativeFrom="paragraph">
            <wp:posOffset>-449580</wp:posOffset>
          </wp:positionV>
          <wp:extent cx="7643250" cy="1611213"/>
          <wp:effectExtent l="0" t="0" r="0" b="8255"/>
          <wp:wrapNone/>
          <wp:docPr id="1" name="Picture 1"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5A91"/>
    <w:multiLevelType w:val="hybridMultilevel"/>
    <w:tmpl w:val="E5128FC0"/>
    <w:lvl w:ilvl="0" w:tplc="244A6F72">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9BC50A2"/>
    <w:multiLevelType w:val="hybridMultilevel"/>
    <w:tmpl w:val="1BFAB74C"/>
    <w:lvl w:ilvl="0" w:tplc="86D40794">
      <w:start w:val="1"/>
      <w:numFmt w:val="bullet"/>
      <w:lvlText w:val=""/>
      <w:lvlJc w:val="left"/>
      <w:pPr>
        <w:ind w:left="720" w:hanging="360"/>
      </w:pPr>
      <w:rPr>
        <w:rFonts w:ascii="Symbol" w:hAnsi="Symbol" w:hint="default"/>
        <w:color w:val="11725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55"/>
    <w:rsid w:val="00045810"/>
    <w:rsid w:val="00053794"/>
    <w:rsid w:val="00057A03"/>
    <w:rsid w:val="00067532"/>
    <w:rsid w:val="00086C61"/>
    <w:rsid w:val="000B01AE"/>
    <w:rsid w:val="000B52C9"/>
    <w:rsid w:val="000E1803"/>
    <w:rsid w:val="0010295D"/>
    <w:rsid w:val="00121100"/>
    <w:rsid w:val="00135E52"/>
    <w:rsid w:val="0017133C"/>
    <w:rsid w:val="0017279A"/>
    <w:rsid w:val="00181B52"/>
    <w:rsid w:val="0019170A"/>
    <w:rsid w:val="00193915"/>
    <w:rsid w:val="00197E58"/>
    <w:rsid w:val="001F33F5"/>
    <w:rsid w:val="00200902"/>
    <w:rsid w:val="00215AAF"/>
    <w:rsid w:val="00233658"/>
    <w:rsid w:val="00250220"/>
    <w:rsid w:val="0025377D"/>
    <w:rsid w:val="00264650"/>
    <w:rsid w:val="0026502E"/>
    <w:rsid w:val="00270B8B"/>
    <w:rsid w:val="0028243C"/>
    <w:rsid w:val="002A3C7C"/>
    <w:rsid w:val="002A5A70"/>
    <w:rsid w:val="002B4EAE"/>
    <w:rsid w:val="002D791A"/>
    <w:rsid w:val="00311F20"/>
    <w:rsid w:val="00320D78"/>
    <w:rsid w:val="00321428"/>
    <w:rsid w:val="0032463E"/>
    <w:rsid w:val="003550C1"/>
    <w:rsid w:val="003754BB"/>
    <w:rsid w:val="003875E3"/>
    <w:rsid w:val="003A65A7"/>
    <w:rsid w:val="003B419A"/>
    <w:rsid w:val="003B56AD"/>
    <w:rsid w:val="003D53A9"/>
    <w:rsid w:val="003D5CEF"/>
    <w:rsid w:val="003E0945"/>
    <w:rsid w:val="003E6457"/>
    <w:rsid w:val="003F5BF4"/>
    <w:rsid w:val="00407F3C"/>
    <w:rsid w:val="00425089"/>
    <w:rsid w:val="00427D7F"/>
    <w:rsid w:val="004324B6"/>
    <w:rsid w:val="00443443"/>
    <w:rsid w:val="00445086"/>
    <w:rsid w:val="00494B72"/>
    <w:rsid w:val="00496795"/>
    <w:rsid w:val="004C0051"/>
    <w:rsid w:val="004D71C4"/>
    <w:rsid w:val="004E52A2"/>
    <w:rsid w:val="004F0AA6"/>
    <w:rsid w:val="005016BC"/>
    <w:rsid w:val="005261D0"/>
    <w:rsid w:val="0054242B"/>
    <w:rsid w:val="00542F07"/>
    <w:rsid w:val="00550525"/>
    <w:rsid w:val="00585F43"/>
    <w:rsid w:val="005F7B99"/>
    <w:rsid w:val="006173AC"/>
    <w:rsid w:val="0062100F"/>
    <w:rsid w:val="00623471"/>
    <w:rsid w:val="006335ED"/>
    <w:rsid w:val="00634880"/>
    <w:rsid w:val="00655D74"/>
    <w:rsid w:val="00677968"/>
    <w:rsid w:val="00685450"/>
    <w:rsid w:val="006D04CC"/>
    <w:rsid w:val="006D1088"/>
    <w:rsid w:val="006E4F6F"/>
    <w:rsid w:val="006F5785"/>
    <w:rsid w:val="00736D31"/>
    <w:rsid w:val="0075047F"/>
    <w:rsid w:val="00760DA3"/>
    <w:rsid w:val="00797779"/>
    <w:rsid w:val="007D1D3A"/>
    <w:rsid w:val="00832B40"/>
    <w:rsid w:val="008352AC"/>
    <w:rsid w:val="00852651"/>
    <w:rsid w:val="00857FE2"/>
    <w:rsid w:val="0086032D"/>
    <w:rsid w:val="008957B9"/>
    <w:rsid w:val="008B31CD"/>
    <w:rsid w:val="008F1594"/>
    <w:rsid w:val="008F4B45"/>
    <w:rsid w:val="009000AA"/>
    <w:rsid w:val="0092617D"/>
    <w:rsid w:val="009413DF"/>
    <w:rsid w:val="00942A31"/>
    <w:rsid w:val="009460CD"/>
    <w:rsid w:val="009562F4"/>
    <w:rsid w:val="00975455"/>
    <w:rsid w:val="009B3D2D"/>
    <w:rsid w:val="009B51E7"/>
    <w:rsid w:val="009D7FBE"/>
    <w:rsid w:val="009E66EE"/>
    <w:rsid w:val="009E6DE2"/>
    <w:rsid w:val="00A03010"/>
    <w:rsid w:val="00A1521E"/>
    <w:rsid w:val="00A37CE3"/>
    <w:rsid w:val="00A673D2"/>
    <w:rsid w:val="00A7172E"/>
    <w:rsid w:val="00A91196"/>
    <w:rsid w:val="00AA41CD"/>
    <w:rsid w:val="00AA5232"/>
    <w:rsid w:val="00AA59EC"/>
    <w:rsid w:val="00AA5D45"/>
    <w:rsid w:val="00AB26C7"/>
    <w:rsid w:val="00AB74ED"/>
    <w:rsid w:val="00AF43A4"/>
    <w:rsid w:val="00B20115"/>
    <w:rsid w:val="00B23A4C"/>
    <w:rsid w:val="00B31FBA"/>
    <w:rsid w:val="00B56077"/>
    <w:rsid w:val="00B82D1F"/>
    <w:rsid w:val="00B83E3D"/>
    <w:rsid w:val="00B90DB5"/>
    <w:rsid w:val="00BA5937"/>
    <w:rsid w:val="00BB25DE"/>
    <w:rsid w:val="00BB7F04"/>
    <w:rsid w:val="00BC32B5"/>
    <w:rsid w:val="00BC50C1"/>
    <w:rsid w:val="00BD1C20"/>
    <w:rsid w:val="00BE0250"/>
    <w:rsid w:val="00BF426F"/>
    <w:rsid w:val="00BF5079"/>
    <w:rsid w:val="00C22060"/>
    <w:rsid w:val="00C31114"/>
    <w:rsid w:val="00C44899"/>
    <w:rsid w:val="00C731C6"/>
    <w:rsid w:val="00CB37F8"/>
    <w:rsid w:val="00CC3978"/>
    <w:rsid w:val="00CC39C8"/>
    <w:rsid w:val="00CE7955"/>
    <w:rsid w:val="00D24309"/>
    <w:rsid w:val="00D3244E"/>
    <w:rsid w:val="00D67E9A"/>
    <w:rsid w:val="00D71F6E"/>
    <w:rsid w:val="00D76659"/>
    <w:rsid w:val="00D81139"/>
    <w:rsid w:val="00DA50D6"/>
    <w:rsid w:val="00DB54A4"/>
    <w:rsid w:val="00DC356C"/>
    <w:rsid w:val="00DD312A"/>
    <w:rsid w:val="00DD4B55"/>
    <w:rsid w:val="00DE22E2"/>
    <w:rsid w:val="00DF3D07"/>
    <w:rsid w:val="00DF7C32"/>
    <w:rsid w:val="00E10AA2"/>
    <w:rsid w:val="00E23792"/>
    <w:rsid w:val="00E260D6"/>
    <w:rsid w:val="00E3733E"/>
    <w:rsid w:val="00E5170F"/>
    <w:rsid w:val="00E863C4"/>
    <w:rsid w:val="00EB0AFF"/>
    <w:rsid w:val="00EB1FEF"/>
    <w:rsid w:val="00EC2DBE"/>
    <w:rsid w:val="00EC7E1D"/>
    <w:rsid w:val="00EE60A7"/>
    <w:rsid w:val="00EF4C40"/>
    <w:rsid w:val="00F074CE"/>
    <w:rsid w:val="00F259E3"/>
    <w:rsid w:val="00F33D07"/>
    <w:rsid w:val="00F50994"/>
    <w:rsid w:val="00F7053C"/>
    <w:rsid w:val="00F71EE6"/>
    <w:rsid w:val="00F74AD4"/>
    <w:rsid w:val="00F91B71"/>
    <w:rsid w:val="00F93F71"/>
    <w:rsid w:val="00FD1E77"/>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57D30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915"/>
    <w:pPr>
      <w:spacing w:before="120" w:after="120" w:line="240" w:lineRule="auto"/>
      <w:ind w:left="1134" w:hanging="1134"/>
    </w:pPr>
    <w:rPr>
      <w:rFonts w:ascii="Arial" w:eastAsiaTheme="minorEastAsia" w:hAnsi="Arial"/>
      <w:sz w:val="20"/>
      <w:szCs w:val="21"/>
    </w:rPr>
  </w:style>
  <w:style w:type="paragraph" w:styleId="Heading1">
    <w:name w:val="heading 1"/>
    <w:basedOn w:val="Normal"/>
    <w:next w:val="Normal"/>
    <w:link w:val="Heading1Char"/>
    <w:uiPriority w:val="1"/>
    <w:qFormat/>
    <w:rsid w:val="009D7FBE"/>
    <w:pPr>
      <w:keepNext/>
      <w:keepLines/>
      <w:spacing w:before="240"/>
      <w:ind w:left="0" w:firstLine="0"/>
      <w:outlineLvl w:val="0"/>
    </w:pPr>
    <w:rPr>
      <w:rFonts w:asciiTheme="majorHAnsi" w:eastAsiaTheme="majorEastAsia" w:hAnsiTheme="majorHAnsi" w:cstheme="majorBidi"/>
      <w:color w:val="001A70" w:themeColor="text2"/>
      <w:sz w:val="52"/>
      <w:szCs w:val="40"/>
    </w:rPr>
  </w:style>
  <w:style w:type="paragraph" w:styleId="Heading2">
    <w:name w:val="heading 2"/>
    <w:next w:val="Normal"/>
    <w:link w:val="Heading2Char"/>
    <w:uiPriority w:val="1"/>
    <w:qFormat/>
    <w:rsid w:val="009B3D2D"/>
    <w:pPr>
      <w:keepNext/>
      <w:keepLines/>
      <w:spacing w:before="240" w:after="120" w:line="280" w:lineRule="exact"/>
      <w:outlineLvl w:val="1"/>
    </w:pPr>
    <w:rPr>
      <w:rFonts w:asciiTheme="majorHAnsi" w:eastAsiaTheme="majorEastAsia" w:hAnsiTheme="majorHAnsi" w:cstheme="majorBidi"/>
      <w:b/>
      <w:color w:val="001A70" w:themeColor="text2"/>
      <w:sz w:val="28"/>
      <w:szCs w:val="32"/>
    </w:rPr>
  </w:style>
  <w:style w:type="paragraph" w:styleId="Heading3">
    <w:name w:val="heading 3"/>
    <w:basedOn w:val="Normal"/>
    <w:next w:val="Normal"/>
    <w:link w:val="Heading3Char"/>
    <w:uiPriority w:val="1"/>
    <w:qFormat/>
    <w:rsid w:val="00CB37F8"/>
    <w:pPr>
      <w:keepNext/>
      <w:keepLines/>
      <w:spacing w:before="240"/>
      <w:outlineLvl w:val="2"/>
    </w:pPr>
    <w:rPr>
      <w:rFonts w:asciiTheme="majorHAnsi" w:eastAsiaTheme="minorHAnsi" w:hAnsiTheme="majorHAnsi" w:cstheme="majorBidi"/>
      <w:b/>
      <w:color w:val="003120" w:themeColor="accent1" w:themeShade="7F"/>
      <w:sz w:val="24"/>
      <w:szCs w:val="24"/>
    </w:rPr>
  </w:style>
  <w:style w:type="paragraph" w:styleId="Heading4">
    <w:name w:val="heading 4"/>
    <w:basedOn w:val="Heading3"/>
    <w:next w:val="Normal"/>
    <w:link w:val="Heading4Char"/>
    <w:uiPriority w:val="1"/>
    <w:qFormat/>
    <w:rsid w:val="00250220"/>
    <w:pPr>
      <w:outlineLvl w:val="3"/>
    </w:pPr>
    <w:rPr>
      <w:b w:val="0"/>
    </w:rPr>
  </w:style>
  <w:style w:type="paragraph" w:styleId="Heading5">
    <w:name w:val="heading 5"/>
    <w:basedOn w:val="Normal"/>
    <w:next w:val="Normal"/>
    <w:link w:val="Heading5Char"/>
    <w:uiPriority w:val="9"/>
    <w:unhideWhenUsed/>
    <w:rsid w:val="00250220"/>
    <w:pPr>
      <w:keepNext/>
      <w:keepLines/>
      <w:spacing w:before="40" w:after="0"/>
      <w:outlineLvl w:val="4"/>
    </w:pPr>
    <w:rPr>
      <w:rFonts w:asciiTheme="majorHAnsi" w:eastAsiaTheme="majorEastAsia" w:hAnsiTheme="majorHAnsi" w:cstheme="majorBidi"/>
      <w:color w:val="004A3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73D2"/>
    <w:rPr>
      <w:rFonts w:asciiTheme="majorHAnsi" w:eastAsiaTheme="majorEastAsia" w:hAnsiTheme="majorHAnsi" w:cstheme="majorBidi"/>
      <w:color w:val="001A70" w:themeColor="text2"/>
      <w:sz w:val="52"/>
      <w:szCs w:val="40"/>
    </w:rPr>
  </w:style>
  <w:style w:type="paragraph" w:styleId="ListParagraph">
    <w:name w:val="List Paragraph"/>
    <w:basedOn w:val="Normal"/>
    <w:uiPriority w:val="1"/>
    <w:qFormat/>
    <w:rsid w:val="00CC3978"/>
    <w:pPr>
      <w:numPr>
        <w:numId w:val="2"/>
      </w:numPr>
      <w:ind w:left="1418" w:hanging="284"/>
    </w:pPr>
  </w:style>
  <w:style w:type="character" w:customStyle="1" w:styleId="Heading2Char">
    <w:name w:val="Heading 2 Char"/>
    <w:basedOn w:val="DefaultParagraphFont"/>
    <w:link w:val="Heading2"/>
    <w:uiPriority w:val="1"/>
    <w:rsid w:val="00A673D2"/>
    <w:rPr>
      <w:rFonts w:asciiTheme="majorHAnsi" w:eastAsiaTheme="majorEastAsia" w:hAnsiTheme="majorHAnsi" w:cstheme="majorBidi"/>
      <w:b/>
      <w:color w:val="001A70" w:themeColor="text2"/>
      <w:sz w:val="28"/>
      <w:szCs w:val="32"/>
    </w:rPr>
  </w:style>
  <w:style w:type="paragraph" w:styleId="Header">
    <w:name w:val="header"/>
    <w:basedOn w:val="Normal"/>
    <w:link w:val="HeaderChar"/>
    <w:uiPriority w:val="99"/>
    <w:unhideWhenUsed/>
    <w:rsid w:val="006D1088"/>
    <w:pPr>
      <w:tabs>
        <w:tab w:val="center" w:pos="4513"/>
        <w:tab w:val="right" w:pos="9026"/>
      </w:tabs>
      <w:spacing w:after="0"/>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E5170F"/>
    <w:pPr>
      <w:spacing w:after="0"/>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E5170F"/>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97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inestyle">
    <w:name w:val="Dateline style"/>
    <w:basedOn w:val="Normal"/>
    <w:rsid w:val="00197E58"/>
    <w:pPr>
      <w:spacing w:line="259" w:lineRule="auto"/>
    </w:pPr>
    <w:rPr>
      <w:rFonts w:eastAsiaTheme="minorHAnsi" w:cs="Arial"/>
      <w:sz w:val="18"/>
      <w:szCs w:val="18"/>
    </w:rPr>
  </w:style>
  <w:style w:type="paragraph" w:customStyle="1" w:styleId="Tablesubheading">
    <w:name w:val="Table subheading"/>
    <w:basedOn w:val="Normal"/>
    <w:rsid w:val="00197E58"/>
    <w:pPr>
      <w:tabs>
        <w:tab w:val="left" w:pos="7655"/>
      </w:tabs>
      <w:spacing w:after="0" w:line="259" w:lineRule="auto"/>
    </w:pPr>
    <w:rPr>
      <w:rFonts w:eastAsiaTheme="minorHAnsi" w:cs="Arial"/>
      <w:b/>
      <w:sz w:val="22"/>
      <w:szCs w:val="22"/>
    </w:rPr>
  </w:style>
  <w:style w:type="character" w:styleId="CommentReference">
    <w:name w:val="annotation reference"/>
    <w:basedOn w:val="DefaultParagraphFont"/>
    <w:uiPriority w:val="99"/>
    <w:semiHidden/>
    <w:unhideWhenUsed/>
    <w:rsid w:val="00197E58"/>
    <w:rPr>
      <w:sz w:val="16"/>
      <w:szCs w:val="16"/>
    </w:rPr>
  </w:style>
  <w:style w:type="paragraph" w:styleId="CommentText">
    <w:name w:val="annotation text"/>
    <w:basedOn w:val="Normal"/>
    <w:link w:val="CommentTextChar"/>
    <w:uiPriority w:val="99"/>
    <w:semiHidden/>
    <w:unhideWhenUsed/>
    <w:rsid w:val="00197E58"/>
    <w:rPr>
      <w:rFonts w:eastAsiaTheme="minorHAnsi" w:cs="Arial"/>
      <w:szCs w:val="20"/>
    </w:rPr>
  </w:style>
  <w:style w:type="character" w:customStyle="1" w:styleId="CommentTextChar">
    <w:name w:val="Comment Text Char"/>
    <w:basedOn w:val="DefaultParagraphFont"/>
    <w:link w:val="CommentText"/>
    <w:uiPriority w:val="99"/>
    <w:semiHidden/>
    <w:rsid w:val="00197E5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97E58"/>
    <w:pPr>
      <w:spacing w:before="0" w:after="160"/>
    </w:pPr>
    <w:rPr>
      <w:rFonts w:eastAsiaTheme="minorEastAsia" w:cstheme="minorBidi"/>
      <w:b/>
      <w:bCs/>
    </w:rPr>
  </w:style>
  <w:style w:type="character" w:customStyle="1" w:styleId="CommentSubjectChar">
    <w:name w:val="Comment Subject Char"/>
    <w:basedOn w:val="CommentTextChar"/>
    <w:link w:val="CommentSubject"/>
    <w:uiPriority w:val="99"/>
    <w:semiHidden/>
    <w:rsid w:val="00197E58"/>
    <w:rPr>
      <w:rFonts w:ascii="Arial" w:eastAsiaTheme="minorEastAsia" w:hAnsi="Arial" w:cs="Arial"/>
      <w:b/>
      <w:bCs/>
      <w:sz w:val="20"/>
      <w:szCs w:val="20"/>
    </w:rPr>
  </w:style>
  <w:style w:type="character" w:styleId="Hyperlink">
    <w:name w:val="Hyperlink"/>
    <w:basedOn w:val="DefaultParagraphFont"/>
    <w:uiPriority w:val="99"/>
    <w:unhideWhenUsed/>
    <w:rsid w:val="00E863C4"/>
    <w:rPr>
      <w:color w:val="7D2248" w:themeColor="hyperlink"/>
      <w:u w:val="single"/>
    </w:rPr>
  </w:style>
  <w:style w:type="paragraph" w:styleId="Revision">
    <w:name w:val="Revision"/>
    <w:hidden/>
    <w:uiPriority w:val="99"/>
    <w:semiHidden/>
    <w:rsid w:val="00857FE2"/>
    <w:pPr>
      <w:spacing w:after="0" w:line="240" w:lineRule="auto"/>
    </w:pPr>
    <w:rPr>
      <w:rFonts w:ascii="Arial" w:eastAsiaTheme="minorEastAsia" w:hAnsi="Arial"/>
      <w:sz w:val="20"/>
      <w:szCs w:val="21"/>
    </w:rPr>
  </w:style>
  <w:style w:type="character" w:customStyle="1" w:styleId="UnresolvedMention1">
    <w:name w:val="Unresolved Mention1"/>
    <w:basedOn w:val="DefaultParagraphFont"/>
    <w:uiPriority w:val="99"/>
    <w:semiHidden/>
    <w:unhideWhenUsed/>
    <w:rsid w:val="00857FE2"/>
    <w:rPr>
      <w:color w:val="808080"/>
      <w:shd w:val="clear" w:color="auto" w:fill="E6E6E6"/>
    </w:rPr>
  </w:style>
  <w:style w:type="character" w:styleId="FollowedHyperlink">
    <w:name w:val="FollowedHyperlink"/>
    <w:basedOn w:val="DefaultParagraphFont"/>
    <w:uiPriority w:val="99"/>
    <w:semiHidden/>
    <w:unhideWhenUsed/>
    <w:rsid w:val="00E5170F"/>
    <w:rPr>
      <w:color w:val="5F259F" w:themeColor="followedHyperlink"/>
      <w:u w:val="single"/>
    </w:rPr>
  </w:style>
  <w:style w:type="character" w:customStyle="1" w:styleId="NEWItemChar">
    <w:name w:val="NEW Item Char"/>
    <w:basedOn w:val="DefaultParagraphFont"/>
    <w:link w:val="NEWItem"/>
    <w:uiPriority w:val="2"/>
    <w:locked/>
    <w:rsid w:val="00A673D2"/>
    <w:rPr>
      <w:rFonts w:asciiTheme="majorHAnsi" w:eastAsiaTheme="majorEastAsia" w:hAnsiTheme="majorHAnsi" w:cstheme="majorBidi"/>
      <w:b/>
      <w:color w:val="FFFFFF" w:themeColor="background1"/>
      <w:spacing w:val="20"/>
      <w:sz w:val="28"/>
      <w:szCs w:val="40"/>
      <w:shd w:val="clear" w:color="auto" w:fill="789D4A" w:themeFill="accent2"/>
    </w:rPr>
  </w:style>
  <w:style w:type="paragraph" w:customStyle="1" w:styleId="NEWItem">
    <w:name w:val="NEW Item"/>
    <w:basedOn w:val="Heading1"/>
    <w:link w:val="NEWItemChar"/>
    <w:autoRedefine/>
    <w:uiPriority w:val="2"/>
    <w:rsid w:val="00585F43"/>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b/>
      <w:color w:val="FFFFFF" w:themeColor="background1"/>
      <w:spacing w:val="20"/>
      <w:sz w:val="28"/>
    </w:rPr>
  </w:style>
  <w:style w:type="paragraph" w:customStyle="1" w:styleId="AmendedItem">
    <w:name w:val="Amended Item"/>
    <w:basedOn w:val="Normal"/>
    <w:uiPriority w:val="2"/>
    <w:rsid w:val="0028243C"/>
    <w:pPr>
      <w:keepNext/>
      <w:keepLines/>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spacing w:before="360"/>
      <w:contextualSpacing/>
      <w:outlineLvl w:val="0"/>
    </w:pPr>
    <w:rPr>
      <w:rFonts w:asciiTheme="majorHAnsi" w:eastAsiaTheme="majorEastAsia" w:hAnsiTheme="majorHAnsi" w:cstheme="majorBidi"/>
      <w:b/>
      <w:noProof/>
      <w:color w:val="FFFFFF" w:themeColor="background1"/>
      <w:spacing w:val="20"/>
      <w:sz w:val="28"/>
      <w:szCs w:val="40"/>
    </w:rPr>
  </w:style>
  <w:style w:type="character" w:customStyle="1" w:styleId="NEWItemNumber">
    <w:name w:val="NEW Item Number"/>
    <w:basedOn w:val="DefaultParagraphFont"/>
    <w:uiPriority w:val="2"/>
    <w:qFormat/>
    <w:rsid w:val="0028243C"/>
    <w:rPr>
      <w:rFonts w:ascii="Arial" w:hAnsi="Arial" w:cs="Arial" w:hint="default"/>
      <w:b/>
      <w:bCs w:val="0"/>
      <w:caps w:val="0"/>
      <w:smallCaps w:val="0"/>
      <w:strike w:val="0"/>
      <w:dstrike w:val="0"/>
      <w:vanish w:val="0"/>
      <w:webHidden w:val="0"/>
      <w:color w:val="FFFFFF" w:themeColor="background1"/>
      <w:u w:val="none" w:color="006341" w:themeColor="accent1"/>
      <w:effect w:val="none"/>
      <w:bdr w:val="none" w:sz="0" w:space="0" w:color="auto" w:frame="1"/>
      <w:shd w:val="clear" w:color="auto" w:fill="789D4A" w:themeFill="accent2"/>
      <w:vertAlign w:val="baseline"/>
      <w:specVanish w:val="0"/>
    </w:rPr>
  </w:style>
  <w:style w:type="character" w:customStyle="1" w:styleId="DeletedItemNumber">
    <w:name w:val="Deleted Item Number"/>
    <w:basedOn w:val="NEWItemNumber"/>
    <w:uiPriority w:val="2"/>
    <w:qFormat/>
    <w:rsid w:val="0028243C"/>
    <w:rPr>
      <w:rFonts w:ascii="Arial" w:hAnsi="Arial" w:cs="Arial" w:hint="default"/>
      <w:b/>
      <w:bCs w:val="0"/>
      <w:caps w:val="0"/>
      <w:smallCaps w:val="0"/>
      <w:strike w:val="0"/>
      <w:dstrike w:val="0"/>
      <w:vanish w:val="0"/>
      <w:webHidden w:val="0"/>
      <w:color w:val="FFFFFF" w:themeColor="background1"/>
      <w:u w:val="none" w:color="006341" w:themeColor="accent1"/>
      <w:effect w:val="none"/>
      <w:bdr w:val="none" w:sz="0" w:space="0" w:color="auto" w:frame="1"/>
      <w:shd w:val="clear" w:color="auto" w:fill="A72B2A" w:themeFill="accent6"/>
      <w:vertAlign w:val="baseline"/>
      <w:specVanish w:val="0"/>
    </w:rPr>
  </w:style>
  <w:style w:type="character" w:customStyle="1" w:styleId="AmendedItemNumber">
    <w:name w:val="Amended Item Number"/>
    <w:basedOn w:val="DeletedItemNumber"/>
    <w:uiPriority w:val="2"/>
    <w:qFormat/>
    <w:rsid w:val="0028243C"/>
    <w:rPr>
      <w:rFonts w:ascii="Arial" w:hAnsi="Arial" w:cs="Arial" w:hint="default"/>
      <w:b/>
      <w:bCs w:val="0"/>
      <w:caps w:val="0"/>
      <w:smallCaps w:val="0"/>
      <w:strike w:val="0"/>
      <w:dstrike w:val="0"/>
      <w:vanish w:val="0"/>
      <w:webHidden w:val="0"/>
      <w:color w:val="FFFFFF" w:themeColor="background1"/>
      <w:u w:val="none" w:color="006341" w:themeColor="accent1"/>
      <w:effect w:val="none"/>
      <w:bdr w:val="none" w:sz="0" w:space="0" w:color="auto" w:frame="1"/>
      <w:shd w:val="clear" w:color="auto" w:fill="5F84FF" w:themeFill="text2" w:themeFillTint="66"/>
      <w:vertAlign w:val="baseline"/>
      <w:specVanish w:val="0"/>
    </w:rPr>
  </w:style>
  <w:style w:type="character" w:customStyle="1" w:styleId="Descriptorheader">
    <w:name w:val="Descriptor header"/>
    <w:basedOn w:val="BookTitle"/>
    <w:uiPriority w:val="1"/>
    <w:rsid w:val="0028243C"/>
    <w:rPr>
      <w:rFonts w:asciiTheme="minorHAnsi" w:hAnsiTheme="minorHAnsi" w:cs="Arial" w:hint="default"/>
      <w:b/>
      <w:bCs/>
      <w:i w:val="0"/>
      <w:iCs/>
      <w:noProof/>
      <w:spacing w:val="5"/>
      <w:sz w:val="22"/>
    </w:rPr>
  </w:style>
  <w:style w:type="character" w:customStyle="1" w:styleId="Heading3Char">
    <w:name w:val="Heading 3 Char"/>
    <w:basedOn w:val="DefaultParagraphFont"/>
    <w:link w:val="Heading3"/>
    <w:uiPriority w:val="1"/>
    <w:rsid w:val="00193915"/>
    <w:rPr>
      <w:rFonts w:asciiTheme="majorHAnsi" w:hAnsiTheme="majorHAnsi" w:cstheme="majorBidi"/>
      <w:b/>
      <w:color w:val="003120" w:themeColor="accent1" w:themeShade="7F"/>
      <w:sz w:val="24"/>
      <w:szCs w:val="24"/>
    </w:rPr>
  </w:style>
  <w:style w:type="character" w:customStyle="1" w:styleId="UnresolvedMention2">
    <w:name w:val="Unresolved Mention2"/>
    <w:basedOn w:val="DefaultParagraphFont"/>
    <w:uiPriority w:val="99"/>
    <w:semiHidden/>
    <w:unhideWhenUsed/>
    <w:rsid w:val="00CE7955"/>
    <w:rPr>
      <w:color w:val="605E5C"/>
      <w:shd w:val="clear" w:color="auto" w:fill="E1DFDD"/>
    </w:rPr>
  </w:style>
  <w:style w:type="paragraph" w:customStyle="1" w:styleId="Disclaimer">
    <w:name w:val="Disclaimer"/>
    <w:basedOn w:val="Normal"/>
    <w:uiPriority w:val="10"/>
    <w:qFormat/>
    <w:rsid w:val="00A03010"/>
    <w:pPr>
      <w:spacing w:before="0" w:after="160" w:line="280" w:lineRule="exact"/>
      <w:ind w:left="567" w:right="1394" w:firstLine="0"/>
    </w:pPr>
    <w:rPr>
      <w:i/>
      <w:sz w:val="16"/>
      <w:szCs w:val="16"/>
    </w:rPr>
  </w:style>
  <w:style w:type="paragraph" w:styleId="NormalWeb">
    <w:name w:val="Normal (Web)"/>
    <w:basedOn w:val="Normal"/>
    <w:uiPriority w:val="99"/>
    <w:semiHidden/>
    <w:unhideWhenUsed/>
    <w:rsid w:val="00311F20"/>
    <w:pPr>
      <w:spacing w:before="100" w:beforeAutospacing="1" w:after="100" w:afterAutospacing="1"/>
      <w:ind w:left="0" w:firstLine="0"/>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193915"/>
    <w:rPr>
      <w:rFonts w:asciiTheme="majorHAnsi" w:hAnsiTheme="majorHAnsi" w:cstheme="majorBidi"/>
      <w:color w:val="003120" w:themeColor="accent1" w:themeShade="7F"/>
      <w:sz w:val="24"/>
      <w:szCs w:val="24"/>
    </w:rPr>
  </w:style>
  <w:style w:type="character" w:customStyle="1" w:styleId="Heading5Char">
    <w:name w:val="Heading 5 Char"/>
    <w:basedOn w:val="DefaultParagraphFont"/>
    <w:link w:val="Heading5"/>
    <w:uiPriority w:val="9"/>
    <w:rsid w:val="00250220"/>
    <w:rPr>
      <w:rFonts w:asciiTheme="majorHAnsi" w:eastAsiaTheme="majorEastAsia" w:hAnsiTheme="majorHAnsi" w:cstheme="majorBidi"/>
      <w:color w:val="004A30" w:themeColor="accent1" w:themeShade="BF"/>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87984">
      <w:bodyDiv w:val="1"/>
      <w:marLeft w:val="0"/>
      <w:marRight w:val="0"/>
      <w:marTop w:val="0"/>
      <w:marBottom w:val="0"/>
      <w:divBdr>
        <w:top w:val="none" w:sz="0" w:space="0" w:color="auto"/>
        <w:left w:val="none" w:sz="0" w:space="0" w:color="auto"/>
        <w:bottom w:val="none" w:sz="0" w:space="0" w:color="auto"/>
        <w:right w:val="none" w:sz="0" w:space="0" w:color="auto"/>
      </w:divBdr>
    </w:div>
    <w:div w:id="1181237658">
      <w:bodyDiv w:val="1"/>
      <w:marLeft w:val="0"/>
      <w:marRight w:val="0"/>
      <w:marTop w:val="0"/>
      <w:marBottom w:val="0"/>
      <w:divBdr>
        <w:top w:val="none" w:sz="0" w:space="0" w:color="auto"/>
        <w:left w:val="none" w:sz="0" w:space="0" w:color="auto"/>
        <w:bottom w:val="none" w:sz="0" w:space="0" w:color="auto"/>
        <w:right w:val="none" w:sz="0" w:space="0" w:color="auto"/>
      </w:divBdr>
    </w:div>
    <w:div w:id="1266038785">
      <w:bodyDiv w:val="1"/>
      <w:marLeft w:val="0"/>
      <w:marRight w:val="0"/>
      <w:marTop w:val="0"/>
      <w:marBottom w:val="0"/>
      <w:divBdr>
        <w:top w:val="none" w:sz="0" w:space="0" w:color="auto"/>
        <w:left w:val="none" w:sz="0" w:space="0" w:color="auto"/>
        <w:bottom w:val="none" w:sz="0" w:space="0" w:color="auto"/>
        <w:right w:val="none" w:sz="0" w:space="0" w:color="auto"/>
      </w:divBdr>
    </w:div>
    <w:div w:id="1584609855">
      <w:bodyDiv w:val="1"/>
      <w:marLeft w:val="0"/>
      <w:marRight w:val="0"/>
      <w:marTop w:val="0"/>
      <w:marBottom w:val="0"/>
      <w:divBdr>
        <w:top w:val="none" w:sz="0" w:space="0" w:color="auto"/>
        <w:left w:val="none" w:sz="0" w:space="0" w:color="auto"/>
        <w:bottom w:val="none" w:sz="0" w:space="0" w:color="auto"/>
        <w:right w:val="none" w:sz="0" w:space="0" w:color="auto"/>
      </w:divBdr>
      <w:divsChild>
        <w:div w:id="1589122702">
          <w:marLeft w:val="0"/>
          <w:marRight w:val="0"/>
          <w:marTop w:val="240"/>
          <w:marBottom w:val="480"/>
          <w:divBdr>
            <w:top w:val="none" w:sz="0" w:space="0" w:color="auto"/>
            <w:left w:val="none" w:sz="0" w:space="0" w:color="auto"/>
            <w:bottom w:val="none" w:sz="0" w:space="0" w:color="auto"/>
            <w:right w:val="none" w:sz="0" w:space="0" w:color="auto"/>
          </w:divBdr>
          <w:divsChild>
            <w:div w:id="768547597">
              <w:marLeft w:val="0"/>
              <w:marRight w:val="0"/>
              <w:marTop w:val="0"/>
              <w:marBottom w:val="0"/>
              <w:divBdr>
                <w:top w:val="none" w:sz="0" w:space="0" w:color="auto"/>
                <w:left w:val="none" w:sz="0" w:space="0" w:color="auto"/>
                <w:bottom w:val="none" w:sz="0" w:space="0" w:color="auto"/>
                <w:right w:val="none" w:sz="0" w:space="0" w:color="auto"/>
              </w:divBdr>
              <w:divsChild>
                <w:div w:id="699357161">
                  <w:marLeft w:val="0"/>
                  <w:marRight w:val="0"/>
                  <w:marTop w:val="0"/>
                  <w:marBottom w:val="0"/>
                  <w:divBdr>
                    <w:top w:val="none" w:sz="0" w:space="0" w:color="auto"/>
                    <w:left w:val="none" w:sz="0" w:space="0" w:color="auto"/>
                    <w:bottom w:val="none" w:sz="0" w:space="0" w:color="auto"/>
                    <w:right w:val="none" w:sz="0" w:space="0" w:color="auto"/>
                  </w:divBdr>
                  <w:divsChild>
                    <w:div w:id="1254587061">
                      <w:marLeft w:val="0"/>
                      <w:marRight w:val="0"/>
                      <w:marTop w:val="0"/>
                      <w:marBottom w:val="0"/>
                      <w:divBdr>
                        <w:top w:val="none" w:sz="0" w:space="0" w:color="auto"/>
                        <w:left w:val="none" w:sz="0" w:space="0" w:color="auto"/>
                        <w:bottom w:val="none" w:sz="0" w:space="0" w:color="auto"/>
                        <w:right w:val="none" w:sz="0" w:space="0" w:color="auto"/>
                      </w:divBdr>
                      <w:divsChild>
                        <w:div w:id="1510876027">
                          <w:marLeft w:val="0"/>
                          <w:marRight w:val="0"/>
                          <w:marTop w:val="0"/>
                          <w:marBottom w:val="0"/>
                          <w:divBdr>
                            <w:top w:val="none" w:sz="0" w:space="0" w:color="auto"/>
                            <w:left w:val="none" w:sz="0" w:space="0" w:color="auto"/>
                            <w:bottom w:val="none" w:sz="0" w:space="0" w:color="auto"/>
                            <w:right w:val="none" w:sz="0" w:space="0" w:color="auto"/>
                          </w:divBdr>
                          <w:divsChild>
                            <w:div w:id="340353103">
                              <w:marLeft w:val="0"/>
                              <w:marRight w:val="0"/>
                              <w:marTop w:val="0"/>
                              <w:marBottom w:val="0"/>
                              <w:divBdr>
                                <w:top w:val="none" w:sz="0" w:space="0" w:color="auto"/>
                                <w:left w:val="none" w:sz="0" w:space="0" w:color="auto"/>
                                <w:bottom w:val="none" w:sz="0" w:space="0" w:color="auto"/>
                                <w:right w:val="none" w:sz="0" w:space="0" w:color="auto"/>
                              </w:divBdr>
                              <w:divsChild>
                                <w:div w:id="1234780962">
                                  <w:marLeft w:val="0"/>
                                  <w:marRight w:val="0"/>
                                  <w:marTop w:val="150"/>
                                  <w:marBottom w:val="150"/>
                                  <w:divBdr>
                                    <w:top w:val="none" w:sz="0" w:space="0" w:color="auto"/>
                                    <w:left w:val="none" w:sz="0" w:space="0" w:color="auto"/>
                                    <w:bottom w:val="none" w:sz="0" w:space="0" w:color="auto"/>
                                    <w:right w:val="none" w:sz="0" w:space="0" w:color="auto"/>
                                  </w:divBdr>
                                  <w:divsChild>
                                    <w:div w:id="162596326">
                                      <w:marLeft w:val="0"/>
                                      <w:marRight w:val="0"/>
                                      <w:marTop w:val="0"/>
                                      <w:marBottom w:val="0"/>
                                      <w:divBdr>
                                        <w:top w:val="none" w:sz="0" w:space="0" w:color="auto"/>
                                        <w:left w:val="none" w:sz="0" w:space="0" w:color="auto"/>
                                        <w:bottom w:val="none" w:sz="0" w:space="0" w:color="auto"/>
                                        <w:right w:val="none" w:sz="0" w:space="0" w:color="auto"/>
                                      </w:divBdr>
                                      <w:divsChild>
                                        <w:div w:id="17292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011818">
      <w:bodyDiv w:val="1"/>
      <w:marLeft w:val="0"/>
      <w:marRight w:val="0"/>
      <w:marTop w:val="0"/>
      <w:marBottom w:val="0"/>
      <w:divBdr>
        <w:top w:val="none" w:sz="0" w:space="0" w:color="auto"/>
        <w:left w:val="none" w:sz="0" w:space="0" w:color="auto"/>
        <w:bottom w:val="none" w:sz="0" w:space="0" w:color="auto"/>
        <w:right w:val="none" w:sz="0" w:space="0" w:color="auto"/>
      </w:divBdr>
    </w:div>
    <w:div w:id="2001498796">
      <w:bodyDiv w:val="1"/>
      <w:marLeft w:val="0"/>
      <w:marRight w:val="0"/>
      <w:marTop w:val="0"/>
      <w:marBottom w:val="0"/>
      <w:divBdr>
        <w:top w:val="none" w:sz="0" w:space="0" w:color="auto"/>
        <w:left w:val="none" w:sz="0" w:space="0" w:color="auto"/>
        <w:bottom w:val="none" w:sz="0" w:space="0" w:color="auto"/>
        <w:right w:val="none" w:sz="0" w:space="0" w:color="auto"/>
      </w:divBdr>
    </w:div>
    <w:div w:id="20021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tect-au.mimecast.com/s/YGuBCWLVnwSNGEDUxwHa2?domain=mbsonline.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organisations/health-professionals/news/a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kMBS@health.gov.au" TargetMode="Externa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85773-3BA5-4099-9AEA-CE0B5789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2020-10-09T00:08:00Z</dcterms:created>
  <dcterms:modified xsi:type="dcterms:W3CDTF">2020-10-09T00:47:00Z</dcterms:modified>
</cp:coreProperties>
</file>